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5516A" w:rsidRDefault="006D3604" w:rsidP="0041690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Постановление</w:t>
            </w:r>
            <w:r w:rsidRPr="006D3604">
              <w:rPr>
                <w:b/>
                <w:bCs/>
                <w:color w:val="000000"/>
                <w:sz w:val="26"/>
                <w:szCs w:val="26"/>
              </w:rPr>
              <w:t xml:space="preserve"> Правительства Белгородской области</w:t>
            </w:r>
          </w:p>
          <w:p w:rsidR="002015F6" w:rsidRPr="002015F6" w:rsidRDefault="002015F6" w:rsidP="002015F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15F6">
              <w:rPr>
                <w:b/>
                <w:bCs/>
                <w:color w:val="000000"/>
                <w:sz w:val="26"/>
                <w:szCs w:val="26"/>
              </w:rPr>
              <w:t xml:space="preserve">«Об изменении в 2022 году существенных условий контрактов </w:t>
            </w:r>
          </w:p>
          <w:p w:rsidR="002015F6" w:rsidRDefault="002015F6" w:rsidP="002015F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15F6">
              <w:rPr>
                <w:b/>
                <w:bCs/>
                <w:color w:val="000000"/>
                <w:sz w:val="26"/>
                <w:szCs w:val="26"/>
              </w:rPr>
              <w:t xml:space="preserve">на поставку товаров, работ, услуг, заключенных для обеспечения государственных нужд Белгородской области» </w:t>
            </w:r>
          </w:p>
          <w:p w:rsidR="00064758" w:rsidRDefault="00CA5C68" w:rsidP="002015F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  <w:bookmarkStart w:id="0" w:name="_GoBack"/>
            <w:bookmarkEnd w:id="0"/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14BE1" w:rsidRPr="000A541B" w:rsidRDefault="00CA5C68" w:rsidP="00AF0AE9">
            <w:pPr>
              <w:tabs>
                <w:tab w:val="left" w:pos="2940"/>
              </w:tabs>
              <w:ind w:right="41" w:firstLine="441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0A541B">
              <w:rPr>
                <w:color w:val="00000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2015F6" w:rsidRPr="000A541B" w:rsidRDefault="002015F6" w:rsidP="002015F6">
            <w:pPr>
              <w:tabs>
                <w:tab w:val="left" w:pos="1149"/>
              </w:tabs>
              <w:autoSpaceDE w:val="0"/>
              <w:autoSpaceDN w:val="0"/>
              <w:adjustRightInd w:val="0"/>
              <w:ind w:firstLine="709"/>
              <w:jc w:val="both"/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A541B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Федеральным законом от 08 марта 2022 года № 46-ФЗ «О внесении изменений в отдельные законодательные акты Российской Федерации» внесены изменения в Федеральный закон от 05 апреля 2013 года № 44-ФЗ </w:t>
            </w:r>
            <w:r w:rsidRPr="000A541B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br/>
              <w:t>«О контрактной системе в сфере закупок товаров, работ, услуг для обеспечения государственных и муниципальных нужд» (далее – Закон № 44-ФЗ) путем включения в статью 112 части 65.1, согласно которой допускается возможность изменения существенных условий</w:t>
            </w:r>
            <w:proofErr w:type="gramEnd"/>
            <w:r w:rsidRPr="000A541B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 контрактов, заключенных до 1 января </w:t>
            </w:r>
            <w:r w:rsidRPr="000A541B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br/>
              <w:t>2023 года.</w:t>
            </w:r>
          </w:p>
          <w:p w:rsidR="002015F6" w:rsidRPr="000A541B" w:rsidRDefault="002015F6" w:rsidP="002015F6">
            <w:pPr>
              <w:tabs>
                <w:tab w:val="left" w:pos="1149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0A541B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Прилагаемым проектом постановления Правительства Белгородской области предлагается принять Порядок </w:t>
            </w:r>
            <w:r w:rsidRPr="000A541B">
              <w:rPr>
                <w:sz w:val="26"/>
                <w:szCs w:val="26"/>
              </w:rPr>
              <w:t>изменения существенных условий контрактов на поставку товаров, выполнение работ, оказание услуг для обеспечения государственных нужд Белгородской области (далее – Порядок).</w:t>
            </w:r>
          </w:p>
          <w:p w:rsidR="002015F6" w:rsidRPr="000A541B" w:rsidRDefault="002015F6" w:rsidP="002015F6">
            <w:pPr>
              <w:tabs>
                <w:tab w:val="left" w:pos="1149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0A541B">
              <w:rPr>
                <w:sz w:val="26"/>
                <w:szCs w:val="26"/>
              </w:rPr>
              <w:t>В целях упорядочения процесса, оценки целесообразности, исключения необоснованных трат бюджетных сре</w:t>
            </w:r>
            <w:proofErr w:type="gramStart"/>
            <w:r w:rsidRPr="000A541B">
              <w:rPr>
                <w:sz w:val="26"/>
                <w:szCs w:val="26"/>
              </w:rPr>
              <w:t>дств в П</w:t>
            </w:r>
            <w:proofErr w:type="gramEnd"/>
            <w:r w:rsidRPr="000A541B">
              <w:rPr>
                <w:sz w:val="26"/>
                <w:szCs w:val="26"/>
              </w:rPr>
              <w:t xml:space="preserve">орядке предусмотрено 3 условных этапа последовательности действий при принятии решений </w:t>
            </w:r>
            <w:r w:rsidRPr="000A541B">
              <w:rPr>
                <w:sz w:val="26"/>
                <w:szCs w:val="26"/>
              </w:rPr>
              <w:br/>
              <w:t>об изменении существенных условий контрактов:</w:t>
            </w:r>
          </w:p>
          <w:p w:rsidR="002015F6" w:rsidRPr="000A541B" w:rsidRDefault="002015F6" w:rsidP="002015F6">
            <w:pPr>
              <w:numPr>
                <w:ilvl w:val="0"/>
                <w:numId w:val="1"/>
              </w:numPr>
              <w:tabs>
                <w:tab w:val="left" w:pos="1149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6"/>
                <w:szCs w:val="26"/>
              </w:rPr>
            </w:pPr>
            <w:r w:rsidRPr="000A541B">
              <w:rPr>
                <w:sz w:val="26"/>
                <w:szCs w:val="26"/>
              </w:rPr>
              <w:t>Анализ потребности в изменениях  контракта со стороны заказчика на основании обоснованных обращений поставщиков (подрядчиков, исполнителей).</w:t>
            </w:r>
          </w:p>
          <w:p w:rsidR="002015F6" w:rsidRPr="000A541B" w:rsidRDefault="002015F6" w:rsidP="002015F6">
            <w:pPr>
              <w:numPr>
                <w:ilvl w:val="0"/>
                <w:numId w:val="1"/>
              </w:numPr>
              <w:tabs>
                <w:tab w:val="left" w:pos="1149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6"/>
                <w:szCs w:val="26"/>
              </w:rPr>
            </w:pPr>
            <w:r w:rsidRPr="000A541B">
              <w:rPr>
                <w:sz w:val="26"/>
                <w:szCs w:val="26"/>
              </w:rPr>
              <w:t xml:space="preserve">В случае положительного решения о внесении изменений </w:t>
            </w:r>
            <w:r w:rsidRPr="000A541B">
              <w:rPr>
                <w:sz w:val="26"/>
                <w:szCs w:val="26"/>
              </w:rPr>
              <w:br/>
              <w:t xml:space="preserve">в контракт со стороны заказчиков, решение с пакетом документов направляется главному распорядителю средств бюджета для согласования, в том числе </w:t>
            </w:r>
            <w:r w:rsidRPr="000A541B">
              <w:rPr>
                <w:sz w:val="26"/>
                <w:szCs w:val="26"/>
              </w:rPr>
              <w:br/>
              <w:t xml:space="preserve">для анализа лимита бюджетных обязательств на финансирование предлагаемых изменений. </w:t>
            </w:r>
          </w:p>
          <w:p w:rsidR="002015F6" w:rsidRPr="000A541B" w:rsidRDefault="002015F6" w:rsidP="002015F6">
            <w:pPr>
              <w:tabs>
                <w:tab w:val="left" w:pos="1149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0A541B">
              <w:rPr>
                <w:sz w:val="26"/>
                <w:szCs w:val="26"/>
              </w:rPr>
              <w:t xml:space="preserve">В случае если главный распорядитель средств бюджета принимает решение в отношении контрактов, которые им заключены самостоятельно, </w:t>
            </w:r>
            <w:r w:rsidRPr="000A541B">
              <w:rPr>
                <w:sz w:val="26"/>
                <w:szCs w:val="26"/>
              </w:rPr>
              <w:br/>
              <w:t>то первый и второй этапы объединяются.</w:t>
            </w:r>
          </w:p>
          <w:p w:rsidR="002015F6" w:rsidRPr="000A541B" w:rsidRDefault="002015F6" w:rsidP="002015F6">
            <w:pPr>
              <w:numPr>
                <w:ilvl w:val="0"/>
                <w:numId w:val="1"/>
              </w:numPr>
              <w:tabs>
                <w:tab w:val="left" w:pos="1149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6"/>
                <w:szCs w:val="26"/>
              </w:rPr>
            </w:pPr>
            <w:r w:rsidRPr="000A541B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В случае согласования </w:t>
            </w:r>
            <w:r w:rsidRPr="000A541B">
              <w:rPr>
                <w:sz w:val="26"/>
                <w:szCs w:val="26"/>
              </w:rPr>
              <w:t xml:space="preserve">главным распорядителем средств бюджета подготавливается распоряжение Правительства Белгородской области </w:t>
            </w:r>
            <w:r w:rsidRPr="000A541B">
              <w:rPr>
                <w:sz w:val="26"/>
                <w:szCs w:val="26"/>
              </w:rPr>
              <w:br/>
            </w:r>
            <w:r w:rsidRPr="000A541B">
              <w:rPr>
                <w:sz w:val="26"/>
                <w:szCs w:val="26"/>
              </w:rPr>
              <w:lastRenderedPageBreak/>
              <w:t>о внесении изменений в контракт, заказчиком заключается дополнительное соглашение к контракту, о чем он уведомляет орган контроля в сфере закупок Белгородской области, который вправе провести внеплановую проверку.</w:t>
            </w:r>
          </w:p>
          <w:p w:rsidR="002015F6" w:rsidRPr="000A541B" w:rsidRDefault="002015F6" w:rsidP="002015F6">
            <w:pPr>
              <w:tabs>
                <w:tab w:val="left" w:pos="1149"/>
              </w:tabs>
              <w:autoSpaceDE w:val="0"/>
              <w:autoSpaceDN w:val="0"/>
              <w:adjustRightInd w:val="0"/>
              <w:ind w:firstLine="709"/>
              <w:jc w:val="both"/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</w:pPr>
            <w:r w:rsidRPr="000A541B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t xml:space="preserve">Предлагаемый проект не исключает возможности централизованных решений главного распорядителя бюджетных средств о внесении изменений </w:t>
            </w:r>
            <w:r w:rsidRPr="000A541B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br/>
              <w:t xml:space="preserve">в контракты в отношении нескольких заказчиков, то есть не исключается возможность консолидировать решения об изменении нескольких контрактов </w:t>
            </w:r>
            <w:r w:rsidRPr="000A541B">
              <w:rPr>
                <w:rStyle w:val="FontStyle15"/>
                <w:rFonts w:ascii="Times New Roman" w:hAnsi="Times New Roman" w:cs="Times New Roman"/>
                <w:sz w:val="26"/>
                <w:szCs w:val="26"/>
              </w:rPr>
              <w:br/>
              <w:t xml:space="preserve">в одном нормативном правовом акте. </w:t>
            </w:r>
          </w:p>
          <w:p w:rsidR="00416900" w:rsidRPr="002015F6" w:rsidRDefault="002015F6" w:rsidP="002015F6">
            <w:pPr>
              <w:tabs>
                <w:tab w:val="left" w:pos="1149"/>
              </w:tabs>
              <w:ind w:firstLine="709"/>
              <w:jc w:val="both"/>
              <w:rPr>
                <w:sz w:val="26"/>
                <w:szCs w:val="26"/>
              </w:rPr>
            </w:pPr>
            <w:r w:rsidRPr="000A541B">
              <w:rPr>
                <w:sz w:val="26"/>
                <w:szCs w:val="26"/>
              </w:rPr>
              <w:t>Принятие проекта постановления не потребует выделения дополнительных средств из областного бюджета.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2015F6"/>
    <w:rsid w:val="00214BE1"/>
    <w:rsid w:val="00260F2B"/>
    <w:rsid w:val="00416900"/>
    <w:rsid w:val="006D3604"/>
    <w:rsid w:val="00773956"/>
    <w:rsid w:val="00824AAB"/>
    <w:rsid w:val="008D6C91"/>
    <w:rsid w:val="00940899"/>
    <w:rsid w:val="00AF0AE9"/>
    <w:rsid w:val="00C40DCF"/>
    <w:rsid w:val="00CA5C68"/>
    <w:rsid w:val="00D50EA8"/>
    <w:rsid w:val="00D5516A"/>
    <w:rsid w:val="00E61156"/>
    <w:rsid w:val="00F253BB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15</cp:revision>
  <cp:lastPrinted>2019-12-17T12:08:00Z</cp:lastPrinted>
  <dcterms:created xsi:type="dcterms:W3CDTF">2020-06-30T09:05:00Z</dcterms:created>
  <dcterms:modified xsi:type="dcterms:W3CDTF">2022-03-24T07:11:00Z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